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4A50F" w14:textId="77777777" w:rsidR="00D40EFF" w:rsidRDefault="00F06A6B">
      <w:pPr>
        <w:spacing w:before="240"/>
        <w:rPr>
          <w:rFonts w:ascii="Cambria" w:eastAsia="Cambria" w:hAnsi="Cambria" w:cs="Cambria"/>
          <w:color w:val="17365D"/>
          <w:sz w:val="44"/>
          <w:szCs w:val="44"/>
        </w:rPr>
      </w:pPr>
      <w:bookmarkStart w:id="0" w:name="_GoBack"/>
      <w:r>
        <w:rPr>
          <w:rFonts w:ascii="Cambria" w:eastAsia="Cambria" w:hAnsi="Cambria" w:cs="Cambria"/>
          <w:color w:val="17365D"/>
          <w:sz w:val="44"/>
          <w:szCs w:val="44"/>
        </w:rPr>
        <w:t>Task 2:  Innovative and Strategic Thinking</w:t>
      </w:r>
    </w:p>
    <w:p w14:paraId="3B6D09B0" w14:textId="77777777" w:rsidR="00D40EFF" w:rsidRDefault="00F06A6B">
      <w:pPr>
        <w:spacing w:before="240" w:after="240"/>
      </w:pPr>
      <w:r>
        <w:t xml:space="preserve"> </w:t>
      </w:r>
    </w:p>
    <w:p w14:paraId="61198B96" w14:textId="35839B9B" w:rsidR="00D40EFF" w:rsidRDefault="00F06A6B">
      <w:pPr>
        <w:spacing w:before="240" w:after="240"/>
      </w:pPr>
      <w:r>
        <w:t xml:space="preserve">Course Code: </w:t>
      </w:r>
      <w:r w:rsidR="000458BC">
        <w:t xml:space="preserve">C714 v2 </w:t>
      </w:r>
    </w:p>
    <w:p w14:paraId="2C0CF3DA" w14:textId="77777777" w:rsidR="00D40EFF" w:rsidRDefault="00F06A6B">
      <w:pPr>
        <w:spacing w:before="240" w:after="240"/>
      </w:pPr>
      <w:r>
        <w:t>Student Name:</w:t>
      </w:r>
    </w:p>
    <w:p w14:paraId="07F3BD6D" w14:textId="77777777" w:rsidR="00D40EFF" w:rsidRDefault="00F06A6B">
      <w:pPr>
        <w:spacing w:before="240" w:after="240"/>
      </w:pPr>
      <w:r>
        <w:t>Student ID:</w:t>
      </w:r>
    </w:p>
    <w:p w14:paraId="2CB6C029" w14:textId="77777777" w:rsidR="00D40EFF" w:rsidRDefault="00F06A6B">
      <w:pPr>
        <w:spacing w:before="240" w:after="240"/>
      </w:pPr>
      <w:r>
        <w:t>Date:</w:t>
      </w:r>
    </w:p>
    <w:p w14:paraId="09A1283D" w14:textId="22D9D514" w:rsidR="00D40EFF" w:rsidRDefault="00F06A6B">
      <w:pPr>
        <w:spacing w:before="240" w:after="240"/>
      </w:pPr>
      <w:r>
        <w:t>Student Mentor Name:</w:t>
      </w:r>
    </w:p>
    <w:p w14:paraId="0691742C" w14:textId="77777777" w:rsidR="00D40EFF" w:rsidRDefault="00F06A6B">
      <w:pPr>
        <w:spacing w:before="240" w:after="240"/>
      </w:pPr>
      <w:r>
        <w:t xml:space="preserve"> </w:t>
      </w:r>
    </w:p>
    <w:tbl>
      <w:tblPr>
        <w:tblStyle w:val="a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00"/>
        <w:gridCol w:w="2955"/>
      </w:tblGrid>
      <w:tr w:rsidR="00D40EFF" w14:paraId="20847AE1" w14:textId="77777777">
        <w:trPr>
          <w:trHeight w:val="885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225E74" w14:textId="77777777" w:rsidR="00D40EFF" w:rsidRDefault="00F06A6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Not Evident</w:t>
            </w:r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8E50E5" w14:textId="77777777" w:rsidR="00D40EFF" w:rsidRDefault="00F06A6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C24958" w14:textId="77777777" w:rsidR="00D40EFF" w:rsidRDefault="00F06A6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Competent</w:t>
            </w:r>
          </w:p>
        </w:tc>
      </w:tr>
      <w:tr w:rsidR="00D40EFF" w14:paraId="4842668A" w14:textId="77777777">
        <w:trPr>
          <w:trHeight w:val="3525"/>
        </w:trPr>
        <w:tc>
          <w:tcPr>
            <w:tcW w:w="2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6ACF46" w14:textId="77777777" w:rsidR="00D40EFF" w:rsidRDefault="00F06A6B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submission does not reflect on potential risks the company encounters in entering the new market or does not include a detailed description of the impact to the company.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E797C" w14:textId="77777777" w:rsidR="00D40EFF" w:rsidRDefault="00F06A6B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submission reflects on at least 2 potential risks the company encounters in entering the new market and describes the impact to the company, but the submission is not supported by specific details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A767B6" w14:textId="77777777" w:rsidR="00D40EFF" w:rsidRDefault="00F06A6B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submission reflects on at least 2 potential risks 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he company encounters in entering the new market, describes the impact to the company. The submission is accurate and is supported by specific details.</w:t>
            </w:r>
          </w:p>
        </w:tc>
      </w:tr>
    </w:tbl>
    <w:p w14:paraId="4EC88160" w14:textId="5C52BCE3" w:rsidR="00D40EFF" w:rsidRDefault="00F06A6B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A. Discuss at least TWO potential risks that the company from the scenario may encounter in entering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the new market and describe the impact to the company. </w:t>
      </w:r>
    </w:p>
    <w:p w14:paraId="7D1817D6" w14:textId="77777777" w:rsidR="00D40EFF" w:rsidRDefault="00F06A6B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(Unit 3: Managing Risks.)-Consider the risks below as you prepare your response. Make sure you discuss and describe the risks you select).</w:t>
      </w:r>
    </w:p>
    <w:p w14:paraId="20577663" w14:textId="77777777" w:rsidR="00D40EFF" w:rsidRDefault="00F06A6B">
      <w:pPr>
        <w:shd w:val="clear" w:color="auto" w:fill="FFFFFF"/>
        <w:spacing w:before="240" w:after="1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Preventable risks </w:t>
      </w:r>
    </w:p>
    <w:p w14:paraId="5665815D" w14:textId="77777777" w:rsidR="00D40EFF" w:rsidRDefault="00F06A6B">
      <w:pPr>
        <w:shd w:val="clear" w:color="auto" w:fill="FFFFFF"/>
        <w:spacing w:before="240" w:after="1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Strategic risks</w:t>
      </w:r>
    </w:p>
    <w:p w14:paraId="0F20BEFB" w14:textId="77777777" w:rsidR="00D40EFF" w:rsidRDefault="00F06A6B">
      <w:pPr>
        <w:shd w:val="clear" w:color="auto" w:fill="FFFFFF"/>
        <w:spacing w:before="240" w:after="1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controllable risks </w:t>
      </w:r>
    </w:p>
    <w:p w14:paraId="764B4FC3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Financial loss</w:t>
      </w:r>
    </w:p>
    <w:p w14:paraId="423FEEF7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Operational risks</w:t>
      </w:r>
    </w:p>
    <w:p w14:paraId="29BF4EC7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Personnel risks</w:t>
      </w:r>
    </w:p>
    <w:p w14:paraId="2B3DE1FD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Strategic business planning</w:t>
      </w:r>
    </w:p>
    <w:p w14:paraId="00137B82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Legal risks</w:t>
      </w:r>
    </w:p>
    <w:p w14:paraId="0675E07A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Project planning</w:t>
      </w:r>
    </w:p>
    <w:p w14:paraId="73316F47" w14:textId="77777777" w:rsidR="00D40EFF" w:rsidRDefault="00F06A6B">
      <w:pPr>
        <w:shd w:val="clear" w:color="auto" w:fill="FFFFFF"/>
        <w:spacing w:after="220"/>
        <w:ind w:left="720" w:right="4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Reputational risk and branding</w:t>
      </w:r>
    </w:p>
    <w:p w14:paraId="4A86DED0" w14:textId="77777777" w:rsidR="00D40EFF" w:rsidRDefault="00F06A6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E32F88F" w14:textId="3EDA4D84" w:rsidR="00D40EFF" w:rsidRDefault="00F06A6B" w:rsidP="004944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tbl>
      <w:tblPr>
        <w:tblStyle w:val="a0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00"/>
        <w:gridCol w:w="2955"/>
      </w:tblGrid>
      <w:tr w:rsidR="00D40EFF" w14:paraId="0E076E83" w14:textId="77777777">
        <w:trPr>
          <w:trHeight w:val="885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643B0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 Evident</w:t>
            </w:r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0FAA8D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EC779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Competent</w:t>
            </w:r>
          </w:p>
        </w:tc>
      </w:tr>
      <w:tr w:rsidR="00D40EFF" w14:paraId="1D8B6105" w14:textId="77777777">
        <w:trPr>
          <w:trHeight w:val="1875"/>
        </w:trPr>
        <w:tc>
          <w:tcPr>
            <w:tcW w:w="2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274D50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identify 2 internal strengths of the company.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CDD8F8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internal strengths of the company, but 1 or both strengths are inaccurate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972F0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accurately identifies 2 internal strengths of the company.</w:t>
            </w:r>
          </w:p>
        </w:tc>
      </w:tr>
    </w:tbl>
    <w:p w14:paraId="0F778553" w14:textId="63634852" w:rsidR="00D40EFF" w:rsidRDefault="00F06A6B" w:rsidP="00494412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B1. C</w:t>
      </w:r>
      <w:r>
        <w:rPr>
          <w:b/>
          <w:sz w:val="28"/>
          <w:szCs w:val="28"/>
        </w:rPr>
        <w:t>onduct a SWOT analysis of the company in the scenario by identifying at least two internal strengths</w:t>
      </w:r>
      <w:r>
        <w:rPr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Strengths: These are the characteristics of a business or project that lend an advantage to the organization/project).</w:t>
      </w:r>
    </w:p>
    <w:tbl>
      <w:tblPr>
        <w:tblStyle w:val="a1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3000"/>
        <w:gridCol w:w="2940"/>
      </w:tblGrid>
      <w:tr w:rsidR="00D40EFF" w14:paraId="7E4B062B" w14:textId="77777777">
        <w:trPr>
          <w:trHeight w:val="88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4278E5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Not Evident</w:t>
            </w:r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4EECA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E99021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Competent</w:t>
            </w:r>
          </w:p>
        </w:tc>
      </w:tr>
      <w:tr w:rsidR="00D40EFF" w14:paraId="2B0B9B07" w14:textId="77777777">
        <w:trPr>
          <w:trHeight w:val="220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8AB11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identify 2 internal weaknesses of the company.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076000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internal weaknesses of the company, but 1 or both weaknesses are inaccurate.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FABC04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accurately identifies 2 internal weaknesses of the company.</w:t>
            </w:r>
          </w:p>
        </w:tc>
      </w:tr>
    </w:tbl>
    <w:p w14:paraId="77473082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14AF63F" w14:textId="2BA7FE7A" w:rsidR="00D40EFF" w:rsidRDefault="00F06A6B" w:rsidP="00494412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B2. Conduct a SWOT analysis of the company in the scenario by identifying at least two internal weaknesses </w:t>
      </w:r>
      <w:r>
        <w:rPr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Weaknesses: These characteristics of a business or project result in a disadvantage)</w:t>
      </w:r>
    </w:p>
    <w:tbl>
      <w:tblPr>
        <w:tblStyle w:val="a2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970"/>
        <w:gridCol w:w="2955"/>
      </w:tblGrid>
      <w:tr w:rsidR="00D40EFF" w14:paraId="170CE74F" w14:textId="77777777">
        <w:trPr>
          <w:trHeight w:val="88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F6A470" w14:textId="7FC33BE1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Not Evident</w:t>
            </w:r>
          </w:p>
        </w:tc>
        <w:tc>
          <w:tcPr>
            <w:tcW w:w="2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0F316E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E83382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Competent</w:t>
            </w:r>
          </w:p>
        </w:tc>
      </w:tr>
      <w:tr w:rsidR="00D40EFF" w14:paraId="26895121" w14:textId="77777777">
        <w:trPr>
          <w:trHeight w:val="220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127686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identify 2 external opportunities for the company.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9CEB2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external opportunities for the company, but 1 or both opportunities are inaccurate.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B383C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accurately identifies 2 external opportunities for the</w:t>
            </w:r>
            <w:r>
              <w:rPr>
                <w:sz w:val="28"/>
                <w:szCs w:val="28"/>
              </w:rPr>
              <w:t xml:space="preserve"> company.</w:t>
            </w:r>
          </w:p>
        </w:tc>
      </w:tr>
    </w:tbl>
    <w:p w14:paraId="7CFA3813" w14:textId="77777777" w:rsidR="00D40EFF" w:rsidRDefault="00F06A6B">
      <w:pPr>
        <w:spacing w:before="240" w:after="240"/>
        <w:rPr>
          <w:b/>
          <w:color w:val="4F81BD"/>
          <w:sz w:val="28"/>
          <w:szCs w:val="28"/>
        </w:rPr>
      </w:pPr>
      <w:r>
        <w:rPr>
          <w:b/>
          <w:color w:val="4F81BD"/>
          <w:sz w:val="28"/>
          <w:szCs w:val="28"/>
        </w:rPr>
        <w:t xml:space="preserve"> </w:t>
      </w:r>
    </w:p>
    <w:p w14:paraId="26462FFC" w14:textId="77777777" w:rsidR="00D40EFF" w:rsidRDefault="00F06A6B">
      <w:pPr>
        <w:spacing w:before="240" w:after="160"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>B3. Conduct a SWOT analysis of the company in the scenario by identifying at least two external opportunities</w:t>
      </w:r>
      <w:r>
        <w:rPr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Opportunities: These are elements that the project could exploit to its advantage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6DAB8C6B" w14:textId="77777777" w:rsidR="00D40EFF" w:rsidRDefault="00F06A6B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36D5B6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tbl>
      <w:tblPr>
        <w:tblStyle w:val="a3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00"/>
        <w:gridCol w:w="2955"/>
      </w:tblGrid>
      <w:tr w:rsidR="00D40EFF" w14:paraId="4801E1C9" w14:textId="77777777">
        <w:trPr>
          <w:trHeight w:val="885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B1963C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 Evident</w:t>
            </w:r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D63F2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02756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Competent</w:t>
            </w:r>
          </w:p>
        </w:tc>
      </w:tr>
      <w:tr w:rsidR="00D40EFF" w14:paraId="069C8FDA" w14:textId="77777777">
        <w:trPr>
          <w:trHeight w:val="1875"/>
        </w:trPr>
        <w:tc>
          <w:tcPr>
            <w:tcW w:w="2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FCA2B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identify 2 external threats to the company.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3B878C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external threats to the company, but 1 or both threats are inaccurate.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CBDAFA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accurately identifies 2 external threats to the company.</w:t>
            </w:r>
          </w:p>
        </w:tc>
      </w:tr>
    </w:tbl>
    <w:p w14:paraId="3F474861" w14:textId="77777777" w:rsidR="00D40EFF" w:rsidRDefault="00F06A6B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FBC78D6" w14:textId="668BB88F" w:rsidR="00D40EFF" w:rsidRDefault="00F06A6B" w:rsidP="0049441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B4. Conduct a SWOT analysis of the company in the scenario by identifying at least two external threats </w:t>
      </w:r>
      <w:r>
        <w:rPr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Threats: These elements in the competitive environment could create problems for the business or project).</w:t>
      </w:r>
    </w:p>
    <w:p w14:paraId="2C74AF0B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4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970"/>
        <w:gridCol w:w="2955"/>
      </w:tblGrid>
      <w:tr w:rsidR="00D40EFF" w14:paraId="0938F091" w14:textId="77777777">
        <w:trPr>
          <w:trHeight w:val="88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6BF1DF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 Evident</w:t>
            </w:r>
          </w:p>
        </w:tc>
        <w:tc>
          <w:tcPr>
            <w:tcW w:w="2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AA652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3B5502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</w:t>
            </w:r>
            <w:r>
              <w:rPr>
                <w:b/>
                <w:sz w:val="28"/>
                <w:szCs w:val="28"/>
              </w:rPr>
              <w:t>nt</w:t>
            </w:r>
          </w:p>
        </w:tc>
      </w:tr>
      <w:tr w:rsidR="00D40EFF" w14:paraId="79AC8CCB" w14:textId="77777777">
        <w:trPr>
          <w:trHeight w:val="319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719F0C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identify 2 strategic recommendations that are based upon the SWOT analysis results in parts B1–B4.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F8E49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strategic recommendations, but 1 or both recommendations are not accurately based upon the SWOT analy</w:t>
            </w:r>
            <w:r>
              <w:rPr>
                <w:sz w:val="28"/>
                <w:szCs w:val="28"/>
              </w:rPr>
              <w:t>sis results in parts B1–B4.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327B2F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identifies 2 strategic recommendations that are accurately based upon the SWOT analysis results in parts B1–B4.</w:t>
            </w:r>
          </w:p>
        </w:tc>
      </w:tr>
    </w:tbl>
    <w:p w14:paraId="6BA235F7" w14:textId="77777777" w:rsidR="00D40EFF" w:rsidRDefault="00F06A6B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8FD2610" w14:textId="77777777" w:rsidR="00D40EFF" w:rsidRDefault="00F06A6B">
      <w:pPr>
        <w:spacing w:after="160" w:line="25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AE0708D" w14:textId="3301DD53" w:rsidR="00D40EFF" w:rsidRDefault="00F06A6B">
      <w:pPr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b/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t xml:space="preserve">Based on the SWOT analysis from B1 – B4, identify TWO strategic recommendations for the company. (Unit 4: Business Strategy.) </w:t>
      </w:r>
      <w:r>
        <w:rPr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Cost leadership strategy; Differentiation strategy; A focused differentiation strategy; integrated strategy; and a focused low-co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st leadership strategy)</w:t>
      </w:r>
    </w:p>
    <w:p w14:paraId="3F4AB1F5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5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955"/>
        <w:gridCol w:w="2955"/>
      </w:tblGrid>
      <w:tr w:rsidR="00D40EFF" w14:paraId="26371CEA" w14:textId="77777777">
        <w:trPr>
          <w:trHeight w:val="885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9CAAA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 Evident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009A40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2A4F75" w14:textId="77777777" w:rsidR="00D40EFF" w:rsidRDefault="00F06A6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Competent</w:t>
            </w:r>
          </w:p>
        </w:tc>
      </w:tr>
      <w:tr w:rsidR="00D40EFF" w14:paraId="31581BD0" w14:textId="77777777">
        <w:trPr>
          <w:trHeight w:val="418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5CF595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does not justify a strategic recommendation from part C.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460DED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justifies a strategic recommendation from part C by explaining the benefits of the recommendation</w:t>
            </w:r>
            <w:r>
              <w:rPr>
                <w:sz w:val="28"/>
                <w:szCs w:val="28"/>
              </w:rPr>
              <w:t xml:space="preserve"> to the company, but the submission is 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10ACD" w14:textId="77777777" w:rsidR="00D40EFF" w:rsidRDefault="00F06A6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submission justifies a strategic recommendation from part C by explaining the benefits of the recommendation to the company. The submissi</w:t>
            </w:r>
            <w:r>
              <w:rPr>
                <w:sz w:val="28"/>
                <w:szCs w:val="28"/>
              </w:rPr>
              <w:t>on is accurate and is supported by specific details</w:t>
            </w:r>
          </w:p>
        </w:tc>
      </w:tr>
    </w:tbl>
    <w:p w14:paraId="1C2FBD07" w14:textId="77777777" w:rsidR="00D40EFF" w:rsidRDefault="00F06A6B">
      <w:pPr>
        <w:spacing w:before="240" w:after="240"/>
        <w:ind w:left="360"/>
        <w:rPr>
          <w:b/>
          <w:color w:val="4F81BD"/>
          <w:sz w:val="28"/>
          <w:szCs w:val="28"/>
        </w:rPr>
      </w:pPr>
      <w:r>
        <w:rPr>
          <w:b/>
          <w:color w:val="4F81BD"/>
          <w:sz w:val="28"/>
          <w:szCs w:val="28"/>
        </w:rPr>
        <w:t xml:space="preserve"> </w:t>
      </w:r>
    </w:p>
    <w:p w14:paraId="6E736D70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b/>
          <w:sz w:val="28"/>
          <w:szCs w:val="28"/>
        </w:rPr>
        <w:t xml:space="preserve">C1. JUSTIFY the two strategic recommendations from C. by explaining the benefits to the company for each recommendation </w:t>
      </w:r>
      <w:r>
        <w:rPr>
          <w:sz w:val="28"/>
          <w:szCs w:val="28"/>
        </w:rPr>
        <w:t>(Highlight improvements and advantages for the strategies you selected).</w:t>
      </w:r>
    </w:p>
    <w:p w14:paraId="5D3A4EDB" w14:textId="77777777" w:rsidR="00D40EFF" w:rsidRDefault="00F06A6B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References (if applicable)</w:t>
      </w:r>
    </w:p>
    <w:p w14:paraId="20F01A6D" w14:textId="77777777" w:rsidR="00D40EFF" w:rsidRDefault="00F06A6B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>If using sources to support ideas an</w:t>
      </w:r>
      <w:r>
        <w:rPr>
          <w:sz w:val="28"/>
          <w:szCs w:val="28"/>
        </w:rPr>
        <w:t xml:space="preserve">d elements in a paper or project, the submission should include APA formatted in-text citations with a corresponding reference list for any direct quotes or paraphrasing.  For </w:t>
      </w:r>
      <w:r>
        <w:rPr>
          <w:sz w:val="28"/>
          <w:szCs w:val="28"/>
        </w:rPr>
        <w:lastRenderedPageBreak/>
        <w:t>example, if you used 4 different books and articles and there is at least one in</w:t>
      </w:r>
      <w:r>
        <w:rPr>
          <w:sz w:val="28"/>
          <w:szCs w:val="28"/>
        </w:rPr>
        <w:t>-text citation for each, you need to have 4 references here.  Use</w:t>
      </w:r>
      <w:hyperlink r:id="rId7">
        <w:r>
          <w:rPr>
            <w:sz w:val="28"/>
            <w:szCs w:val="28"/>
          </w:rPr>
          <w:t xml:space="preserve"> </w:t>
        </w:r>
      </w:hyperlink>
      <w:hyperlink r:id="rId8">
        <w:r>
          <w:rPr>
            <w:color w:val="0000FF"/>
            <w:sz w:val="28"/>
            <w:szCs w:val="28"/>
            <w:u w:val="single"/>
          </w:rPr>
          <w:t>Purdue OWL</w:t>
        </w:r>
      </w:hyperlink>
      <w:r>
        <w:rPr>
          <w:sz w:val="28"/>
          <w:szCs w:val="28"/>
        </w:rPr>
        <w:t xml:space="preserve"> for questions on APA formatting.  Ref</w:t>
      </w:r>
      <w:r>
        <w:rPr>
          <w:sz w:val="28"/>
          <w:szCs w:val="28"/>
        </w:rPr>
        <w:t>erences need to be double-spaced and all but the first line of each need to be indented.</w:t>
      </w:r>
    </w:p>
    <w:bookmarkEnd w:id="0"/>
    <w:p w14:paraId="36328C88" w14:textId="77777777" w:rsidR="00D40EFF" w:rsidRDefault="00D40EFF">
      <w:pPr>
        <w:rPr>
          <w:rFonts w:ascii="Cambria" w:eastAsia="Cambria" w:hAnsi="Cambria" w:cs="Cambria"/>
          <w:color w:val="17365D"/>
          <w:sz w:val="44"/>
          <w:szCs w:val="44"/>
          <w:u w:val="single"/>
        </w:rPr>
      </w:pPr>
    </w:p>
    <w:sectPr w:rsidR="00D40E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FF"/>
    <w:rsid w:val="000458BC"/>
    <w:rsid w:val="000B05B6"/>
    <w:rsid w:val="00137236"/>
    <w:rsid w:val="00253135"/>
    <w:rsid w:val="00494412"/>
    <w:rsid w:val="00733003"/>
    <w:rsid w:val="00D40EFF"/>
    <w:rsid w:val="00F0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79651"/>
  <w15:docId w15:val="{77E5D53E-882F-48B1-A5A3-E0BB4400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resource/560/01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owl.english.purdue.edu/owl/resource/560/01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CB007ED0A8A46A3857BA9C0FC6909" ma:contentTypeVersion="12" ma:contentTypeDescription="Create a new document." ma:contentTypeScope="" ma:versionID="e0a44fa57f2a41e466882507dbbdaf41">
  <xsd:schema xmlns:xsd="http://www.w3.org/2001/XMLSchema" xmlns:xs="http://www.w3.org/2001/XMLSchema" xmlns:p="http://schemas.microsoft.com/office/2006/metadata/properties" xmlns:ns3="8bd99c28-556d-443c-a8e5-61357134ed97" xmlns:ns4="bd5e7af6-e7fc-4e30-9316-8086d131cd9b" targetNamespace="http://schemas.microsoft.com/office/2006/metadata/properties" ma:root="true" ma:fieldsID="b9449c4ff3eacff404b4bf9fae9a6bf1" ns3:_="" ns4:_="">
    <xsd:import namespace="8bd99c28-556d-443c-a8e5-61357134ed97"/>
    <xsd:import namespace="bd5e7af6-e7fc-4e30-9316-8086d131cd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99c28-556d-443c-a8e5-61357134e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e7af6-e7fc-4e30-9316-8086d131c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874B2F-A3A7-461D-B093-CCB809543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99c28-556d-443c-a8e5-61357134ed97"/>
    <ds:schemaRef ds:uri="bd5e7af6-e7fc-4e30-9316-8086d131c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D3BD2-4B7B-4448-8932-1E4ACE9CF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14F98-ABAE-4450-B007-18DC9DC2A8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Tucker</cp:lastModifiedBy>
  <cp:revision>2</cp:revision>
  <dcterms:created xsi:type="dcterms:W3CDTF">2020-06-02T01:03:00Z</dcterms:created>
  <dcterms:modified xsi:type="dcterms:W3CDTF">2020-06-02T01:03:00Z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0x0101006BCCB007ED0A8A46A3857BA9C0FC6909</vt:lpwstr>
  </property>
</Properties>
</file>